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389167A6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10</w:t>
      </w:r>
      <w:r w:rsidR="00594FBE">
        <w:rPr>
          <w:rFonts w:ascii="Arial" w:hAnsi="Arial" w:cs="Arial"/>
          <w:b/>
          <w:sz w:val="24"/>
          <w:szCs w:val="24"/>
        </w:rPr>
        <w:t>bis</w:t>
      </w:r>
      <w:r w:rsidR="001E013C">
        <w:rPr>
          <w:rFonts w:ascii="Arial" w:hAnsi="Arial" w:cs="Arial"/>
          <w:b/>
          <w:sz w:val="24"/>
          <w:szCs w:val="24"/>
        </w:rPr>
        <w:t xml:space="preserve"> 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</w:t>
      </w:r>
      <w:r w:rsidR="00534C7F" w:rsidRPr="00534C7F">
        <w:rPr>
          <w:rFonts w:ascii="Arial" w:hAnsi="Arial" w:cs="Arial"/>
          <w:b/>
          <w:sz w:val="24"/>
          <w:szCs w:val="24"/>
        </w:rPr>
        <w:t>R4-2404336</w:t>
      </w:r>
    </w:p>
    <w:p w14:paraId="7A4B1CFE" w14:textId="02A8C8BA" w:rsidR="004D6DA3" w:rsidRPr="00554399" w:rsidRDefault="00594FBE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65E40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EA43BCE" w14:textId="43293DFB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E627B3">
        <w:rPr>
          <w:sz w:val="24"/>
          <w:szCs w:val="24"/>
        </w:rPr>
        <w:t>6.8.7.1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5557E23C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564BA" w:rsidRPr="001564BA">
        <w:rPr>
          <w:sz w:val="24"/>
          <w:szCs w:val="24"/>
        </w:rPr>
        <w:t>On the PDSCH Demodulation Requirements for 8Rx UEs in FR1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89E3F86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49F7DFC1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454FD46B" w14:textId="77777777" w:rsidR="005B0C5F" w:rsidRPr="001354C6" w:rsidRDefault="005B0C5F" w:rsidP="005B0C5F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2294D687" w14:textId="77777777" w:rsidR="005B0C5F" w:rsidRPr="001354C6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42F6C1B9" w14:textId="77777777" w:rsidR="005B0C5F" w:rsidRPr="001354C6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0F72B764" w14:textId="77777777" w:rsidR="005B0C5F" w:rsidRPr="0078086A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03E94B8E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9506B17" w14:textId="57389DAD" w:rsidR="005B0C5F" w:rsidRP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2A4599DD" w14:textId="55C07C90" w:rsidR="001E6263" w:rsidRPr="00BE5AB4" w:rsidRDefault="00B766DA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PDSCH</w:t>
      </w:r>
      <w:r w:rsidR="006E03B7">
        <w:t xml:space="preserve"> Requirements</w:t>
      </w:r>
    </w:p>
    <w:p w14:paraId="0F32C4FA" w14:textId="11F392C3" w:rsidR="00B766DA" w:rsidRDefault="00B766DA" w:rsidP="00001E4F">
      <w:pPr>
        <w:rPr>
          <w:bCs/>
          <w:color w:val="000000" w:themeColor="text1"/>
        </w:rPr>
      </w:pPr>
      <w:r>
        <w:rPr>
          <w:bCs/>
          <w:color w:val="000000" w:themeColor="text1"/>
        </w:rPr>
        <w:t>During the past RAN4#110 meeting in Athens, the following agreements were confirmed</w:t>
      </w:r>
      <w:r w:rsidR="00203030">
        <w:rPr>
          <w:bCs/>
          <w:color w:val="000000" w:themeColor="text1"/>
        </w:rPr>
        <w:t>:</w:t>
      </w:r>
    </w:p>
    <w:p w14:paraId="29BB6112" w14:textId="77777777" w:rsidR="00B766DA" w:rsidRPr="00FC4767" w:rsidRDefault="00B766DA" w:rsidP="00B766DA">
      <w:pPr>
        <w:rPr>
          <w:b/>
          <w:color w:val="000000" w:themeColor="text1"/>
          <w:u w:val="single"/>
        </w:rPr>
      </w:pPr>
      <w:r w:rsidRPr="00FC4767">
        <w:rPr>
          <w:b/>
          <w:color w:val="000000" w:themeColor="text1"/>
          <w:u w:val="single"/>
        </w:rPr>
        <w:t xml:space="preserve">Issue </w:t>
      </w:r>
      <w:r>
        <w:rPr>
          <w:b/>
          <w:color w:val="000000" w:themeColor="text1"/>
          <w:u w:val="single"/>
        </w:rPr>
        <w:t>1</w:t>
      </w:r>
      <w:r w:rsidRPr="00FC4767">
        <w:rPr>
          <w:b/>
          <w:color w:val="000000" w:themeColor="text1"/>
          <w:u w:val="single"/>
        </w:rPr>
        <w:t>-</w:t>
      </w:r>
      <w:r>
        <w:rPr>
          <w:b/>
          <w:color w:val="000000" w:themeColor="text1"/>
          <w:u w:val="single"/>
        </w:rPr>
        <w:t>1</w:t>
      </w:r>
      <w:r w:rsidRPr="00FC4767">
        <w:rPr>
          <w:b/>
          <w:color w:val="000000" w:themeColor="text1"/>
          <w:u w:val="single"/>
        </w:rPr>
        <w:t xml:space="preserve">: </w:t>
      </w:r>
      <w:r>
        <w:rPr>
          <w:b/>
          <w:color w:val="000000" w:themeColor="text1"/>
          <w:u w:val="single"/>
        </w:rPr>
        <w:t>UE feature definition</w:t>
      </w:r>
    </w:p>
    <w:p w14:paraId="1487B680" w14:textId="77777777" w:rsidR="00B766DA" w:rsidRPr="00A14516" w:rsidRDefault="00B766DA" w:rsidP="00B766DA">
      <w:pPr>
        <w:pStyle w:val="ListParagraph"/>
        <w:numPr>
          <w:ilvl w:val="0"/>
          <w:numId w:val="41"/>
        </w:numPr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35710080" w14:textId="77777777" w:rsidR="00B766DA" w:rsidRPr="00202D6C" w:rsidRDefault="00B766DA" w:rsidP="00B766DA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ind w:leftChars="0" w:left="1440"/>
        <w:textAlignment w:val="baseline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 xml:space="preserve">Define two optional without UE capability signalling UE feature for the support of </w:t>
      </w:r>
      <w:r w:rsidRPr="00A176A2">
        <w:rPr>
          <w:szCs w:val="24"/>
          <w:lang w:eastAsia="zh-CN"/>
        </w:rPr>
        <w:t xml:space="preserve">different </w:t>
      </w:r>
      <w:r>
        <w:rPr>
          <w:szCs w:val="24"/>
          <w:lang w:eastAsia="zh-CN"/>
        </w:rPr>
        <w:t xml:space="preserve">8Rx </w:t>
      </w:r>
      <w:r w:rsidRPr="00A176A2">
        <w:rPr>
          <w:szCs w:val="24"/>
          <w:lang w:eastAsia="zh-CN"/>
        </w:rPr>
        <w:t xml:space="preserve">receiver </w:t>
      </w:r>
      <w:proofErr w:type="gramStart"/>
      <w:r>
        <w:rPr>
          <w:szCs w:val="24"/>
          <w:lang w:eastAsia="zh-CN"/>
        </w:rPr>
        <w:t>types</w:t>
      </w:r>
      <w:proofErr w:type="gramEnd"/>
    </w:p>
    <w:p w14:paraId="4B2D0A96" w14:textId="77777777" w:rsidR="00B766DA" w:rsidRPr="00FC4767" w:rsidRDefault="00B766DA" w:rsidP="00B766DA">
      <w:pPr>
        <w:pStyle w:val="ListParagraph"/>
        <w:numPr>
          <w:ilvl w:val="2"/>
          <w:numId w:val="41"/>
        </w:numPr>
        <w:spacing w:after="0"/>
        <w:ind w:leftChars="0" w:left="2160"/>
        <w:jc w:val="both"/>
        <w:rPr>
          <w:rFonts w:eastAsia="SimSun"/>
          <w:szCs w:val="24"/>
          <w:lang w:eastAsia="zh-CN"/>
        </w:rPr>
      </w:pPr>
      <w:r w:rsidRPr="00B766DA">
        <w:rPr>
          <w:rFonts w:eastAsia="SimSun"/>
          <w:szCs w:val="24"/>
          <w:highlight w:val="yellow"/>
          <w:lang w:eastAsia="zh-CN"/>
        </w:rPr>
        <w:t>Baseline SU-MIMO 8Rx receiver:</w:t>
      </w:r>
      <w:r w:rsidRPr="00E16A59">
        <w:rPr>
          <w:rFonts w:eastAsia="SimSun"/>
          <w:szCs w:val="24"/>
          <w:lang w:eastAsia="zh-CN"/>
        </w:rPr>
        <w:t xml:space="preserve"> </w:t>
      </w:r>
      <w:r w:rsidRPr="00FC4767">
        <w:rPr>
          <w:rFonts w:eastAsia="SimSun"/>
          <w:szCs w:val="24"/>
          <w:lang w:eastAsia="zh-CN"/>
        </w:rPr>
        <w:t xml:space="preserve">8Rx receivers for SU-MIMO transmissions with support of up to 8 layers with </w:t>
      </w:r>
      <w:r>
        <w:rPr>
          <w:rFonts w:eastAsia="SimSun"/>
          <w:szCs w:val="24"/>
          <w:lang w:eastAsia="zh-CN"/>
        </w:rPr>
        <w:t xml:space="preserve">joint </w:t>
      </w:r>
      <w:r w:rsidRPr="00FC4767">
        <w:rPr>
          <w:rFonts w:eastAsia="SimSun"/>
          <w:szCs w:val="24"/>
          <w:lang w:eastAsia="zh-CN"/>
        </w:rPr>
        <w:t>8R</w:t>
      </w:r>
      <w:r>
        <w:rPr>
          <w:rFonts w:eastAsia="SimSun"/>
          <w:szCs w:val="24"/>
          <w:lang w:eastAsia="zh-CN"/>
        </w:rPr>
        <w:t>x</w:t>
      </w:r>
      <w:r w:rsidRPr="00FC4767">
        <w:rPr>
          <w:rFonts w:eastAsia="SimSun"/>
          <w:szCs w:val="24"/>
          <w:lang w:eastAsia="zh-CN"/>
        </w:rPr>
        <w:t xml:space="preserve"> MIMO detector</w:t>
      </w:r>
    </w:p>
    <w:p w14:paraId="7381BCE6" w14:textId="4949269E" w:rsidR="00B766DA" w:rsidRPr="00B766DA" w:rsidRDefault="00B766DA" w:rsidP="00B766DA">
      <w:pPr>
        <w:pStyle w:val="ListParagraph"/>
        <w:numPr>
          <w:ilvl w:val="2"/>
          <w:numId w:val="41"/>
        </w:numPr>
        <w:spacing w:after="60"/>
        <w:ind w:leftChars="0" w:left="2160"/>
        <w:jc w:val="both"/>
        <w:rPr>
          <w:rFonts w:eastAsiaTheme="minorEastAsia"/>
          <w:color w:val="000000"/>
          <w:lang w:eastAsia="zh-CN"/>
        </w:rPr>
      </w:pPr>
      <w:r w:rsidRPr="00B766DA">
        <w:rPr>
          <w:rFonts w:eastAsia="SimSun"/>
          <w:szCs w:val="24"/>
          <w:highlight w:val="yellow"/>
          <w:lang w:eastAsia="zh-CN"/>
        </w:rPr>
        <w:t>Simplified SU-MIMO 8Rx receiver:</w:t>
      </w:r>
      <w:r w:rsidRPr="00FC4767">
        <w:rPr>
          <w:rFonts w:eastAsia="SimSun"/>
          <w:szCs w:val="24"/>
          <w:lang w:eastAsia="zh-CN"/>
        </w:rPr>
        <w:t xml:space="preserve"> 8Rx receivers for SU-MIMO transmissions with support of up to 4 layers with two </w:t>
      </w:r>
      <w:r>
        <w:rPr>
          <w:rFonts w:eastAsia="SimSun"/>
          <w:szCs w:val="24"/>
          <w:lang w:eastAsia="zh-CN"/>
        </w:rPr>
        <w:t>joint</w:t>
      </w:r>
      <w:r w:rsidRPr="00FC4767">
        <w:rPr>
          <w:rFonts w:eastAsia="SimSun"/>
          <w:szCs w:val="24"/>
          <w:lang w:eastAsia="zh-CN"/>
        </w:rPr>
        <w:t xml:space="preserve"> 4R</w:t>
      </w:r>
      <w:r>
        <w:rPr>
          <w:rFonts w:eastAsia="SimSun"/>
          <w:szCs w:val="24"/>
          <w:lang w:eastAsia="zh-CN"/>
        </w:rPr>
        <w:t>x</w:t>
      </w:r>
      <w:r w:rsidRPr="00FC4767">
        <w:rPr>
          <w:rFonts w:eastAsia="SimSun"/>
          <w:szCs w:val="24"/>
          <w:lang w:eastAsia="zh-CN"/>
        </w:rPr>
        <w:t xml:space="preserve"> MIMO detector</w:t>
      </w:r>
      <w:r>
        <w:rPr>
          <w:rFonts w:eastAsia="SimSun"/>
          <w:szCs w:val="24"/>
          <w:lang w:eastAsia="zh-CN"/>
        </w:rPr>
        <w:t>s</w:t>
      </w:r>
    </w:p>
    <w:p w14:paraId="5338C362" w14:textId="77777777" w:rsidR="00B766DA" w:rsidRPr="00A14516" w:rsidRDefault="00B766DA" w:rsidP="00B766DA">
      <w:pPr>
        <w:rPr>
          <w:b/>
          <w:color w:val="000000" w:themeColor="text1"/>
          <w:u w:val="single"/>
        </w:rPr>
      </w:pPr>
      <w:r w:rsidRPr="001F0307">
        <w:rPr>
          <w:b/>
          <w:color w:val="000000" w:themeColor="text1"/>
          <w:u w:val="single"/>
        </w:rPr>
        <w:t xml:space="preserve">Issue </w:t>
      </w:r>
      <w:r>
        <w:rPr>
          <w:b/>
          <w:color w:val="000000" w:themeColor="text1"/>
          <w:u w:val="single"/>
        </w:rPr>
        <w:t>1-2</w:t>
      </w:r>
      <w:r w:rsidRPr="001F0307">
        <w:rPr>
          <w:b/>
          <w:color w:val="000000" w:themeColor="text1"/>
          <w:u w:val="single"/>
        </w:rPr>
        <w:t>: Rank</w:t>
      </w:r>
      <w:r>
        <w:rPr>
          <w:b/>
          <w:color w:val="000000" w:themeColor="text1"/>
          <w:u w:val="single"/>
        </w:rPr>
        <w:t>2 test cases</w:t>
      </w:r>
    </w:p>
    <w:p w14:paraId="43AC5BCC" w14:textId="77777777" w:rsidR="00B766DA" w:rsidRPr="00A14516" w:rsidRDefault="00B766DA" w:rsidP="00B766DA">
      <w:pPr>
        <w:pStyle w:val="ListParagraph"/>
        <w:numPr>
          <w:ilvl w:val="0"/>
          <w:numId w:val="41"/>
        </w:numPr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464A68BE" w14:textId="760B7A1C" w:rsidR="00B766DA" w:rsidRDefault="00B766DA" w:rsidP="00B766DA">
      <w:pPr>
        <w:pStyle w:val="ListParagraph"/>
        <w:numPr>
          <w:ilvl w:val="1"/>
          <w:numId w:val="41"/>
        </w:numPr>
        <w:spacing w:after="120"/>
        <w:ind w:leftChars="0" w:left="144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Define two sets of performance requirements as per UE support of different 8Rx receiver type</w:t>
      </w:r>
      <w:r w:rsidR="00287F9F">
        <w:rPr>
          <w:rFonts w:eastAsia="SimSun"/>
          <w:szCs w:val="24"/>
          <w:lang w:eastAsia="zh-CN"/>
        </w:rPr>
        <w:t>:</w:t>
      </w:r>
    </w:p>
    <w:p w14:paraId="2FA10D60" w14:textId="292D3506" w:rsidR="00B766DA" w:rsidRDefault="00B766DA" w:rsidP="00B766DA">
      <w:pPr>
        <w:pStyle w:val="ListParagraph"/>
        <w:numPr>
          <w:ilvl w:val="2"/>
          <w:numId w:val="41"/>
        </w:numPr>
        <w:spacing w:after="120"/>
        <w:ind w:leftChars="0" w:left="2376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Set#1 requirement: Baseline SU-MIMO 8Rx </w:t>
      </w:r>
      <w:r w:rsidR="00287F9F">
        <w:rPr>
          <w:rFonts w:eastAsia="SimSun"/>
          <w:szCs w:val="24"/>
          <w:lang w:eastAsia="zh-CN"/>
        </w:rPr>
        <w:t>receiver.</w:t>
      </w:r>
    </w:p>
    <w:p w14:paraId="7E885912" w14:textId="190C4063" w:rsidR="00B766DA" w:rsidRPr="00B766DA" w:rsidRDefault="00B766DA" w:rsidP="00B766DA">
      <w:pPr>
        <w:pStyle w:val="ListParagraph"/>
        <w:numPr>
          <w:ilvl w:val="2"/>
          <w:numId w:val="41"/>
        </w:numPr>
        <w:spacing w:after="120"/>
        <w:ind w:leftChars="0" w:left="2376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Set#2 </w:t>
      </w:r>
      <w:r>
        <w:rPr>
          <w:rFonts w:eastAsia="SimSun" w:hint="eastAsia"/>
          <w:szCs w:val="24"/>
          <w:lang w:eastAsia="zh-CN"/>
        </w:rPr>
        <w:t>requirement</w:t>
      </w:r>
      <w:r>
        <w:rPr>
          <w:rFonts w:eastAsia="SimSun"/>
          <w:szCs w:val="24"/>
          <w:lang w:eastAsia="zh-CN"/>
        </w:rPr>
        <w:t xml:space="preserve">: Simplified SU-MIMO 8Rx </w:t>
      </w:r>
      <w:r w:rsidR="00287F9F">
        <w:rPr>
          <w:rFonts w:eastAsia="SimSun"/>
          <w:szCs w:val="24"/>
          <w:lang w:eastAsia="zh-CN"/>
        </w:rPr>
        <w:t>receiver.</w:t>
      </w:r>
    </w:p>
    <w:p w14:paraId="4FCE056B" w14:textId="77777777" w:rsidR="00B766DA" w:rsidRPr="00A14516" w:rsidRDefault="00B766DA" w:rsidP="00B766DA">
      <w:pPr>
        <w:rPr>
          <w:b/>
          <w:color w:val="000000" w:themeColor="text1"/>
          <w:u w:val="single"/>
        </w:rPr>
      </w:pPr>
      <w:r w:rsidRPr="001F0307">
        <w:rPr>
          <w:b/>
          <w:color w:val="000000" w:themeColor="text1"/>
          <w:u w:val="single"/>
        </w:rPr>
        <w:t xml:space="preserve">Issue </w:t>
      </w:r>
      <w:r>
        <w:rPr>
          <w:b/>
          <w:color w:val="000000" w:themeColor="text1"/>
          <w:u w:val="single"/>
        </w:rPr>
        <w:t>1-3</w:t>
      </w:r>
      <w:r w:rsidRPr="001F0307">
        <w:rPr>
          <w:b/>
          <w:color w:val="000000" w:themeColor="text1"/>
          <w:u w:val="single"/>
        </w:rPr>
        <w:t>:</w:t>
      </w:r>
      <w:r>
        <w:rPr>
          <w:b/>
          <w:color w:val="000000" w:themeColor="text1"/>
          <w:u w:val="single"/>
        </w:rPr>
        <w:t xml:space="preserve"> </w:t>
      </w:r>
      <w:r w:rsidRPr="001F0307">
        <w:rPr>
          <w:b/>
          <w:color w:val="000000" w:themeColor="text1"/>
          <w:u w:val="single"/>
        </w:rPr>
        <w:t>Rank</w:t>
      </w:r>
      <w:r>
        <w:rPr>
          <w:b/>
          <w:color w:val="000000" w:themeColor="text1"/>
          <w:u w:val="single"/>
        </w:rPr>
        <w:t>4 test cases</w:t>
      </w:r>
    </w:p>
    <w:p w14:paraId="2DB2B9B5" w14:textId="77777777" w:rsidR="00B766DA" w:rsidRPr="00A14516" w:rsidRDefault="00B766DA" w:rsidP="00B766DA">
      <w:pPr>
        <w:pStyle w:val="ListParagraph"/>
        <w:numPr>
          <w:ilvl w:val="0"/>
          <w:numId w:val="41"/>
        </w:numPr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3C8B1472" w14:textId="31588D71" w:rsidR="00B766DA" w:rsidRDefault="00B766DA" w:rsidP="00B766DA">
      <w:pPr>
        <w:pStyle w:val="ListParagraph"/>
        <w:numPr>
          <w:ilvl w:val="1"/>
          <w:numId w:val="41"/>
        </w:numPr>
        <w:spacing w:after="120"/>
        <w:ind w:leftChars="0" w:left="144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Define two sets of performance requirements as per UE support of different 8Rx receiver type</w:t>
      </w:r>
      <w:r w:rsidR="00287F9F">
        <w:rPr>
          <w:rFonts w:eastAsia="SimSun"/>
          <w:szCs w:val="24"/>
          <w:lang w:eastAsia="zh-CN"/>
        </w:rPr>
        <w:t>:</w:t>
      </w:r>
    </w:p>
    <w:p w14:paraId="3E9C1C07" w14:textId="0D4047B4" w:rsidR="00B766DA" w:rsidRDefault="00B766DA" w:rsidP="00B766DA">
      <w:pPr>
        <w:pStyle w:val="ListParagraph"/>
        <w:numPr>
          <w:ilvl w:val="2"/>
          <w:numId w:val="41"/>
        </w:numPr>
        <w:spacing w:after="120"/>
        <w:ind w:leftChars="0" w:left="2376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Set#1 requirement: Baseline SU-MIMO 8Rx </w:t>
      </w:r>
      <w:r w:rsidR="00287F9F">
        <w:rPr>
          <w:rFonts w:eastAsia="SimSun"/>
          <w:szCs w:val="24"/>
          <w:lang w:eastAsia="zh-CN"/>
        </w:rPr>
        <w:t>receiver.</w:t>
      </w:r>
    </w:p>
    <w:p w14:paraId="498A8DCE" w14:textId="20850C2D" w:rsidR="00B766DA" w:rsidRPr="00B766DA" w:rsidRDefault="00B766DA" w:rsidP="00B766DA">
      <w:pPr>
        <w:pStyle w:val="ListParagraph"/>
        <w:numPr>
          <w:ilvl w:val="2"/>
          <w:numId w:val="41"/>
        </w:numPr>
        <w:spacing w:after="120"/>
        <w:ind w:leftChars="0" w:left="2376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Set#2 </w:t>
      </w:r>
      <w:r>
        <w:rPr>
          <w:rFonts w:eastAsia="SimSun" w:hint="eastAsia"/>
          <w:szCs w:val="24"/>
          <w:lang w:eastAsia="zh-CN"/>
        </w:rPr>
        <w:t>requirement</w:t>
      </w:r>
      <w:r>
        <w:rPr>
          <w:rFonts w:eastAsia="SimSun"/>
          <w:szCs w:val="24"/>
          <w:lang w:eastAsia="zh-CN"/>
        </w:rPr>
        <w:t xml:space="preserve">: Simplified SU-MIMO 8Rx </w:t>
      </w:r>
      <w:r w:rsidR="00287F9F">
        <w:rPr>
          <w:rFonts w:eastAsia="SimSun"/>
          <w:szCs w:val="24"/>
          <w:lang w:eastAsia="zh-CN"/>
        </w:rPr>
        <w:t>receiver.</w:t>
      </w:r>
    </w:p>
    <w:p w14:paraId="636EE503" w14:textId="77777777" w:rsidR="00B766DA" w:rsidRPr="00A14516" w:rsidRDefault="00B766DA" w:rsidP="00B766DA">
      <w:pPr>
        <w:rPr>
          <w:b/>
          <w:color w:val="000000" w:themeColor="text1"/>
          <w:u w:val="single"/>
        </w:rPr>
      </w:pPr>
      <w:r w:rsidRPr="001F0307">
        <w:rPr>
          <w:b/>
          <w:color w:val="000000" w:themeColor="text1"/>
          <w:u w:val="single"/>
        </w:rPr>
        <w:t xml:space="preserve">Issue </w:t>
      </w:r>
      <w:r>
        <w:rPr>
          <w:b/>
          <w:color w:val="000000" w:themeColor="text1"/>
          <w:u w:val="single"/>
        </w:rPr>
        <w:t>1-4</w:t>
      </w:r>
      <w:r w:rsidRPr="001F0307">
        <w:rPr>
          <w:b/>
          <w:color w:val="000000" w:themeColor="text1"/>
          <w:u w:val="single"/>
        </w:rPr>
        <w:t>:</w:t>
      </w:r>
      <w:r>
        <w:rPr>
          <w:b/>
          <w:color w:val="000000" w:themeColor="text1"/>
          <w:u w:val="single"/>
        </w:rPr>
        <w:t xml:space="preserve"> </w:t>
      </w:r>
      <w:r w:rsidRPr="001F0307">
        <w:rPr>
          <w:b/>
          <w:color w:val="000000" w:themeColor="text1"/>
          <w:u w:val="single"/>
        </w:rPr>
        <w:t>Rank</w:t>
      </w:r>
      <w:r>
        <w:rPr>
          <w:b/>
          <w:color w:val="000000" w:themeColor="text1"/>
          <w:u w:val="single"/>
        </w:rPr>
        <w:t>8 test cases</w:t>
      </w:r>
    </w:p>
    <w:p w14:paraId="30548160" w14:textId="77777777" w:rsidR="00B766DA" w:rsidRPr="00A14516" w:rsidRDefault="00B766DA" w:rsidP="00B766DA">
      <w:pPr>
        <w:pStyle w:val="ListParagraph"/>
        <w:numPr>
          <w:ilvl w:val="0"/>
          <w:numId w:val="41"/>
        </w:numPr>
        <w:spacing w:after="120"/>
        <w:ind w:leftChars="0" w:left="72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Agreement</w:t>
      </w:r>
    </w:p>
    <w:p w14:paraId="34F41F2F" w14:textId="2D36F8E6" w:rsidR="00B766DA" w:rsidRDefault="00B766DA" w:rsidP="00B766DA">
      <w:pPr>
        <w:pStyle w:val="ListParagraph"/>
        <w:numPr>
          <w:ilvl w:val="1"/>
          <w:numId w:val="41"/>
        </w:numPr>
        <w:spacing w:after="120"/>
        <w:ind w:leftChars="0" w:left="144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Define one set of performance requirements as per UE support of baseline SU-MIMO 8Rx receiver</w:t>
      </w:r>
      <w:r w:rsidR="00287F9F">
        <w:rPr>
          <w:rFonts w:eastAsia="SimSun"/>
          <w:szCs w:val="24"/>
          <w:lang w:eastAsia="zh-CN"/>
        </w:rPr>
        <w:t>.</w:t>
      </w:r>
    </w:p>
    <w:p w14:paraId="145D29B7" w14:textId="77777777" w:rsidR="00B766DA" w:rsidRDefault="00B766DA" w:rsidP="00B766DA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0CAD84B0" w14:textId="52AD3993" w:rsidR="00B766DA" w:rsidRDefault="00B766DA" w:rsidP="00B766DA">
      <w:pPr>
        <w:spacing w:after="6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lastRenderedPageBreak/>
        <w:t xml:space="preserve">In addition, we confirmed that the derivation methodology will be the same as the one used from NR UE Rel-15. This </w:t>
      </w:r>
      <w:proofErr w:type="gramStart"/>
      <w:r>
        <w:rPr>
          <w:rFonts w:eastAsiaTheme="minorEastAsia"/>
          <w:color w:val="000000"/>
          <w:lang w:eastAsia="zh-CN"/>
        </w:rPr>
        <w:t>is,</w:t>
      </w:r>
      <w:proofErr w:type="gramEnd"/>
      <w:r>
        <w:rPr>
          <w:rFonts w:eastAsiaTheme="minorEastAsia"/>
          <w:color w:val="000000"/>
          <w:lang w:eastAsia="zh-CN"/>
        </w:rPr>
        <w:t xml:space="preserve"> a</w:t>
      </w:r>
      <w:r w:rsidRPr="00367866">
        <w:rPr>
          <w:rFonts w:eastAsiaTheme="minorEastAsia"/>
          <w:color w:val="000000"/>
          <w:lang w:eastAsia="zh-CN"/>
        </w:rPr>
        <w:t xml:space="preserve"> max span</w:t>
      </w:r>
      <w:r>
        <w:rPr>
          <w:rFonts w:eastAsiaTheme="minorEastAsia"/>
          <w:color w:val="000000"/>
          <w:lang w:eastAsia="zh-CN"/>
        </w:rPr>
        <w:t xml:space="preserve"> of</w:t>
      </w:r>
      <w:r w:rsidRPr="00367866">
        <w:rPr>
          <w:rFonts w:eastAsiaTheme="minorEastAsia"/>
          <w:color w:val="000000"/>
          <w:lang w:eastAsia="zh-CN"/>
        </w:rPr>
        <w:t xml:space="preserve"> 2.5dB and with </w:t>
      </w:r>
      <w:r>
        <w:rPr>
          <w:rFonts w:eastAsiaTheme="minorEastAsia"/>
          <w:color w:val="000000"/>
          <w:lang w:eastAsia="zh-CN"/>
        </w:rPr>
        <w:t xml:space="preserve">an </w:t>
      </w:r>
      <w:r w:rsidRPr="00367866">
        <w:rPr>
          <w:rFonts w:eastAsiaTheme="minorEastAsia"/>
          <w:color w:val="000000"/>
          <w:lang w:eastAsia="zh-CN"/>
        </w:rPr>
        <w:t xml:space="preserve">additional </w:t>
      </w:r>
      <w:r>
        <w:rPr>
          <w:rFonts w:eastAsiaTheme="minorEastAsia"/>
          <w:color w:val="000000"/>
          <w:lang w:eastAsia="zh-CN"/>
        </w:rPr>
        <w:t xml:space="preserve">margin of </w:t>
      </w:r>
      <w:r w:rsidRPr="00367866">
        <w:rPr>
          <w:rFonts w:eastAsiaTheme="minorEastAsia"/>
          <w:color w:val="000000"/>
          <w:lang w:eastAsia="zh-CN"/>
        </w:rPr>
        <w:t>0.8dB</w:t>
      </w:r>
      <w:r>
        <w:rPr>
          <w:rFonts w:eastAsiaTheme="minorEastAsia"/>
          <w:color w:val="000000"/>
          <w:lang w:eastAsia="zh-CN"/>
        </w:rPr>
        <w:t>.</w:t>
      </w:r>
    </w:p>
    <w:p w14:paraId="0013AD74" w14:textId="793C0A52" w:rsidR="00B766DA" w:rsidRDefault="00B766DA" w:rsidP="00B766DA">
      <w:pPr>
        <w:spacing w:after="6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Finally, for CA aggregation requirements, we have similarly agreed to create separate requirements for Rank2 requirements based on baseline and simplified receivers.</w:t>
      </w:r>
    </w:p>
    <w:p w14:paraId="67BB7039" w14:textId="77777777" w:rsidR="000A082C" w:rsidRDefault="000A082C" w:rsidP="00B766DA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040FBFB9" w14:textId="49969E3B" w:rsidR="000A082C" w:rsidRDefault="000A082C" w:rsidP="00B766DA">
      <w:pPr>
        <w:spacing w:after="6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For </w:t>
      </w:r>
      <w:r w:rsidR="00AC598D">
        <w:rPr>
          <w:rFonts w:eastAsiaTheme="minorEastAsia"/>
          <w:color w:val="000000"/>
          <w:lang w:eastAsia="zh-CN"/>
        </w:rPr>
        <w:t>a subset</w:t>
      </w:r>
      <w:r>
        <w:rPr>
          <w:rFonts w:eastAsiaTheme="minorEastAsia"/>
          <w:color w:val="000000"/>
          <w:lang w:eastAsia="zh-CN"/>
        </w:rPr>
        <w:t xml:space="preserve"> of our results, see </w:t>
      </w:r>
      <w:r w:rsidR="00AC598D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/>
          <w:color w:val="000000"/>
          <w:lang w:eastAsia="zh-CN"/>
        </w:rPr>
        <w:t>tables below:</w:t>
      </w:r>
    </w:p>
    <w:p w14:paraId="58B11F4A" w14:textId="77777777" w:rsidR="000A082C" w:rsidRDefault="000A082C" w:rsidP="00B766DA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0C6B83F9" w14:textId="751845EC" w:rsidR="000A082C" w:rsidRDefault="000A082C" w:rsidP="00B766DA">
      <w:pPr>
        <w:spacing w:after="60"/>
        <w:jc w:val="both"/>
        <w:rPr>
          <w:rFonts w:eastAsiaTheme="minorEastAsia"/>
          <w:color w:val="000000"/>
          <w:lang w:eastAsia="zh-CN"/>
        </w:rPr>
      </w:pPr>
      <w:r w:rsidRPr="000A082C">
        <w:rPr>
          <w:rFonts w:eastAsiaTheme="minorEastAsia"/>
          <w:noProof/>
          <w:color w:val="000000"/>
          <w:lang w:eastAsia="zh-CN"/>
        </w:rPr>
        <w:drawing>
          <wp:inline distT="0" distB="0" distL="0" distR="0" wp14:anchorId="3F3F6379" wp14:editId="289FB92E">
            <wp:extent cx="6120765" cy="1456055"/>
            <wp:effectExtent l="0" t="0" r="635" b="4445"/>
            <wp:docPr id="1945286103" name="Picture 1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286103" name="Picture 1" descr="A white sheet with black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6FE32" w14:textId="00E8B421" w:rsidR="000A082C" w:rsidRPr="00955C26" w:rsidRDefault="000A082C" w:rsidP="00B766DA">
      <w:pPr>
        <w:spacing w:after="60"/>
        <w:jc w:val="both"/>
        <w:rPr>
          <w:rFonts w:eastAsiaTheme="minorEastAsia"/>
          <w:color w:val="000000"/>
          <w:lang w:eastAsia="zh-CN"/>
        </w:rPr>
      </w:pPr>
      <w:r w:rsidRPr="000A082C">
        <w:rPr>
          <w:rFonts w:eastAsiaTheme="minorEastAsia"/>
          <w:noProof/>
          <w:color w:val="000000"/>
          <w:lang w:eastAsia="zh-CN"/>
        </w:rPr>
        <w:drawing>
          <wp:inline distT="0" distB="0" distL="0" distR="0" wp14:anchorId="7A52F5AE" wp14:editId="681DB62E">
            <wp:extent cx="6120765" cy="1778635"/>
            <wp:effectExtent l="0" t="0" r="635" b="0"/>
            <wp:docPr id="390130618" name="Picture 1" descr="A table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130618" name="Picture 1" descr="A table with text on i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7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03AD7" w14:textId="60EFA2CB" w:rsidR="00B766DA" w:rsidRPr="005242E5" w:rsidRDefault="005242E5" w:rsidP="00B766DA">
      <w:pPr>
        <w:spacing w:after="60"/>
        <w:jc w:val="both"/>
        <w:rPr>
          <w:bCs/>
        </w:rPr>
      </w:pPr>
      <w:r w:rsidRPr="005242E5">
        <w:rPr>
          <w:bCs/>
        </w:rPr>
        <w:t>We highlight in yellow the new results, added to the results submitted during previous meetings.</w:t>
      </w:r>
    </w:p>
    <w:p w14:paraId="3386F5FC" w14:textId="6928089B" w:rsidR="000A082C" w:rsidRPr="000A082C" w:rsidRDefault="000A082C" w:rsidP="00B766DA">
      <w:pPr>
        <w:spacing w:after="60"/>
        <w:jc w:val="both"/>
        <w:rPr>
          <w:bCs/>
        </w:rPr>
      </w:pPr>
      <w:r w:rsidRPr="000A082C">
        <w:rPr>
          <w:bCs/>
        </w:rPr>
        <w:t xml:space="preserve">For the full extent of the results, </w:t>
      </w:r>
      <w:r w:rsidR="005242E5">
        <w:rPr>
          <w:bCs/>
        </w:rPr>
        <w:t xml:space="preserve">including CA, </w:t>
      </w:r>
      <w:r w:rsidRPr="000A082C">
        <w:rPr>
          <w:bCs/>
        </w:rPr>
        <w:t>see</w:t>
      </w:r>
      <w:r w:rsidR="005242E5">
        <w:rPr>
          <w:bCs/>
        </w:rPr>
        <w:t xml:space="preserve"> contribution</w:t>
      </w:r>
      <w:r w:rsidRPr="000A082C">
        <w:rPr>
          <w:bCs/>
        </w:rPr>
        <w:t xml:space="preserve"> [2].</w:t>
      </w:r>
    </w:p>
    <w:p w14:paraId="47323D7E" w14:textId="77777777" w:rsidR="000A082C" w:rsidRPr="000A082C" w:rsidRDefault="000A082C" w:rsidP="00B766DA">
      <w:pPr>
        <w:spacing w:after="60"/>
        <w:jc w:val="both"/>
        <w:rPr>
          <w:bCs/>
        </w:rPr>
      </w:pPr>
    </w:p>
    <w:bookmarkEnd w:id="2"/>
    <w:p w14:paraId="5815AC3C" w14:textId="77777777" w:rsidR="00EE3F7E" w:rsidRPr="009C19A1" w:rsidRDefault="00EE3F7E" w:rsidP="009C19A1">
      <w:pPr>
        <w:rPr>
          <w:b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2E1A722F" w14:textId="02EF5A57" w:rsidR="00A36864" w:rsidRDefault="00E627B3" w:rsidP="00640944">
      <w:pPr>
        <w:numPr>
          <w:ilvl w:val="0"/>
          <w:numId w:val="2"/>
        </w:numPr>
        <w:jc w:val="both"/>
        <w:rPr>
          <w:bCs/>
        </w:rPr>
      </w:pPr>
      <w:r w:rsidRPr="00E627B3">
        <w:t>R4-2402857</w:t>
      </w:r>
      <w:r w:rsidR="00640944" w:rsidRPr="00640944">
        <w:rPr>
          <w:bCs/>
        </w:rPr>
        <w:t xml:space="preserve">, “WF for 8Rx and 4Tx performance requirements”, Huawei, </w:t>
      </w:r>
      <w:proofErr w:type="spellStart"/>
      <w:r w:rsidR="00640944" w:rsidRPr="00640944">
        <w:rPr>
          <w:bCs/>
        </w:rPr>
        <w:t>HiSilicon</w:t>
      </w:r>
      <w:proofErr w:type="spellEnd"/>
      <w:r w:rsidR="00640944" w:rsidRPr="00640944">
        <w:rPr>
          <w:bCs/>
        </w:rPr>
        <w:t>, RAN4#1</w:t>
      </w:r>
      <w:r w:rsidR="00A61F7C">
        <w:rPr>
          <w:bCs/>
        </w:rPr>
        <w:t>10</w:t>
      </w:r>
    </w:p>
    <w:p w14:paraId="3E710DF8" w14:textId="1E0D704C" w:rsidR="008C67B0" w:rsidRDefault="00321F08" w:rsidP="00640944">
      <w:pPr>
        <w:numPr>
          <w:ilvl w:val="0"/>
          <w:numId w:val="2"/>
        </w:numPr>
        <w:jc w:val="both"/>
        <w:rPr>
          <w:bCs/>
        </w:rPr>
      </w:pPr>
      <w:r w:rsidRPr="00321F08">
        <w:rPr>
          <w:bCs/>
        </w:rPr>
        <w:t>R4-240433</w:t>
      </w:r>
      <w:r>
        <w:rPr>
          <w:bCs/>
        </w:rPr>
        <w:t>7</w:t>
      </w:r>
      <w:r w:rsidR="008C67B0">
        <w:rPr>
          <w:bCs/>
        </w:rPr>
        <w:t>,</w:t>
      </w:r>
      <w:r w:rsidR="008C67B0" w:rsidRPr="008C67B0">
        <w:rPr>
          <w:bCs/>
        </w:rPr>
        <w:t xml:space="preserve"> </w:t>
      </w:r>
      <w:r w:rsidR="008C67B0">
        <w:rPr>
          <w:bCs/>
        </w:rPr>
        <w:t>“</w:t>
      </w:r>
      <w:r w:rsidR="008C67B0" w:rsidRPr="008C67B0">
        <w:rPr>
          <w:bCs/>
        </w:rPr>
        <w:t>Summary of Simulation Results for 8Rx Demodulation Requirements</w:t>
      </w:r>
      <w:r w:rsidR="008C67B0">
        <w:rPr>
          <w:bCs/>
        </w:rPr>
        <w:t>”, Apple, RAN4#1</w:t>
      </w:r>
      <w:r w:rsidR="00A61F7C">
        <w:rPr>
          <w:bCs/>
        </w:rPr>
        <w:t>10bis</w:t>
      </w:r>
    </w:p>
    <w:p w14:paraId="71B65FF4" w14:textId="30151A8F" w:rsidR="00521B94" w:rsidRPr="00640944" w:rsidRDefault="00521B94" w:rsidP="00CE280C">
      <w:pPr>
        <w:spacing w:after="160" w:line="259" w:lineRule="auto"/>
        <w:rPr>
          <w:bCs/>
        </w:rPr>
      </w:pPr>
    </w:p>
    <w:sectPr w:rsidR="00521B94" w:rsidRPr="00640944" w:rsidSect="0057507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01CAB" w14:textId="77777777" w:rsidR="0057507A" w:rsidRDefault="0057507A" w:rsidP="000A231E">
      <w:pPr>
        <w:spacing w:after="0"/>
      </w:pPr>
      <w:r>
        <w:separator/>
      </w:r>
    </w:p>
  </w:endnote>
  <w:endnote w:type="continuationSeparator" w:id="0">
    <w:p w14:paraId="4B4694B7" w14:textId="77777777" w:rsidR="0057507A" w:rsidRDefault="0057507A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D42EE" w14:textId="77777777" w:rsidR="0057507A" w:rsidRDefault="0057507A" w:rsidP="000A231E">
      <w:pPr>
        <w:spacing w:after="0"/>
      </w:pPr>
      <w:r>
        <w:separator/>
      </w:r>
    </w:p>
  </w:footnote>
  <w:footnote w:type="continuationSeparator" w:id="0">
    <w:p w14:paraId="0BF0DF43" w14:textId="77777777" w:rsidR="0057507A" w:rsidRDefault="0057507A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5"/>
  </w:num>
  <w:num w:numId="3" w16cid:durableId="2126580217">
    <w:abstractNumId w:val="11"/>
  </w:num>
  <w:num w:numId="4" w16cid:durableId="1199469603">
    <w:abstractNumId w:val="26"/>
  </w:num>
  <w:num w:numId="5" w16cid:durableId="976184863">
    <w:abstractNumId w:val="4"/>
  </w:num>
  <w:num w:numId="6" w16cid:durableId="1696036931">
    <w:abstractNumId w:val="43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0"/>
  </w:num>
  <w:num w:numId="11" w16cid:durableId="199171740">
    <w:abstractNumId w:val="40"/>
  </w:num>
  <w:num w:numId="12" w16cid:durableId="503710582">
    <w:abstractNumId w:val="22"/>
  </w:num>
  <w:num w:numId="13" w16cid:durableId="308099533">
    <w:abstractNumId w:val="28"/>
  </w:num>
  <w:num w:numId="14" w16cid:durableId="473568304">
    <w:abstractNumId w:val="41"/>
  </w:num>
  <w:num w:numId="15" w16cid:durableId="2077511674">
    <w:abstractNumId w:val="29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7"/>
  </w:num>
  <w:num w:numId="21" w16cid:durableId="1065832254">
    <w:abstractNumId w:val="31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4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38"/>
  </w:num>
  <w:num w:numId="30" w16cid:durableId="643310922">
    <w:abstractNumId w:val="24"/>
  </w:num>
  <w:num w:numId="31" w16cid:durableId="1770274252">
    <w:abstractNumId w:val="32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5"/>
  </w:num>
  <w:num w:numId="35" w16cid:durableId="1573276893">
    <w:abstractNumId w:val="33"/>
  </w:num>
  <w:num w:numId="36" w16cid:durableId="1664813524">
    <w:abstractNumId w:val="15"/>
  </w:num>
  <w:num w:numId="37" w16cid:durableId="225460277">
    <w:abstractNumId w:val="34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6"/>
  </w:num>
  <w:num w:numId="41" w16cid:durableId="1221791576">
    <w:abstractNumId w:val="39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5"/>
  </w:num>
  <w:num w:numId="46" w16cid:durableId="20666268">
    <w:abstractNumId w:val="46"/>
  </w:num>
  <w:num w:numId="47" w16cid:durableId="1021972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B91"/>
    <w:rsid w:val="00075C68"/>
    <w:rsid w:val="00076EB8"/>
    <w:rsid w:val="00076F2B"/>
    <w:rsid w:val="00076F82"/>
    <w:rsid w:val="00080ACB"/>
    <w:rsid w:val="00082857"/>
    <w:rsid w:val="00083A2B"/>
    <w:rsid w:val="00086319"/>
    <w:rsid w:val="000A082C"/>
    <w:rsid w:val="000A231E"/>
    <w:rsid w:val="000A2C45"/>
    <w:rsid w:val="000A3B78"/>
    <w:rsid w:val="000A4753"/>
    <w:rsid w:val="000B3FEB"/>
    <w:rsid w:val="000B40BF"/>
    <w:rsid w:val="000B743B"/>
    <w:rsid w:val="000C096E"/>
    <w:rsid w:val="000D0FA9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134B2"/>
    <w:rsid w:val="00122452"/>
    <w:rsid w:val="00130B2A"/>
    <w:rsid w:val="00131B4C"/>
    <w:rsid w:val="00141F7B"/>
    <w:rsid w:val="00142A44"/>
    <w:rsid w:val="00151825"/>
    <w:rsid w:val="00153250"/>
    <w:rsid w:val="001561CF"/>
    <w:rsid w:val="001564BA"/>
    <w:rsid w:val="001573D0"/>
    <w:rsid w:val="00164C75"/>
    <w:rsid w:val="00165397"/>
    <w:rsid w:val="00170744"/>
    <w:rsid w:val="00173839"/>
    <w:rsid w:val="00174220"/>
    <w:rsid w:val="001750A9"/>
    <w:rsid w:val="00175C0E"/>
    <w:rsid w:val="00176AAC"/>
    <w:rsid w:val="00177B4F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3030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25A9"/>
    <w:rsid w:val="00274634"/>
    <w:rsid w:val="00274BEA"/>
    <w:rsid w:val="00282C37"/>
    <w:rsid w:val="00282E7D"/>
    <w:rsid w:val="00287509"/>
    <w:rsid w:val="00287F9F"/>
    <w:rsid w:val="00292C67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86B"/>
    <w:rsid w:val="002F4C27"/>
    <w:rsid w:val="002F6EBC"/>
    <w:rsid w:val="00302247"/>
    <w:rsid w:val="003031D1"/>
    <w:rsid w:val="0030546B"/>
    <w:rsid w:val="003100CF"/>
    <w:rsid w:val="00311980"/>
    <w:rsid w:val="003149CD"/>
    <w:rsid w:val="00316847"/>
    <w:rsid w:val="003177BA"/>
    <w:rsid w:val="00320D4C"/>
    <w:rsid w:val="00321F08"/>
    <w:rsid w:val="003252E9"/>
    <w:rsid w:val="003278CD"/>
    <w:rsid w:val="0033030D"/>
    <w:rsid w:val="00342C3A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16ED5"/>
    <w:rsid w:val="004246E1"/>
    <w:rsid w:val="00427E5B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7613"/>
    <w:rsid w:val="0046003E"/>
    <w:rsid w:val="004609D6"/>
    <w:rsid w:val="00465E40"/>
    <w:rsid w:val="00471E5D"/>
    <w:rsid w:val="004738ED"/>
    <w:rsid w:val="00475270"/>
    <w:rsid w:val="00481ABC"/>
    <w:rsid w:val="00481ED8"/>
    <w:rsid w:val="00481FE1"/>
    <w:rsid w:val="0048669D"/>
    <w:rsid w:val="00487107"/>
    <w:rsid w:val="00492A64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3C23"/>
    <w:rsid w:val="004E6006"/>
    <w:rsid w:val="004E629A"/>
    <w:rsid w:val="004F0B3E"/>
    <w:rsid w:val="004F6934"/>
    <w:rsid w:val="00504FC6"/>
    <w:rsid w:val="00511B88"/>
    <w:rsid w:val="00512A9D"/>
    <w:rsid w:val="00512DA2"/>
    <w:rsid w:val="005177E1"/>
    <w:rsid w:val="00521B94"/>
    <w:rsid w:val="00523E75"/>
    <w:rsid w:val="005242E5"/>
    <w:rsid w:val="00526848"/>
    <w:rsid w:val="00527939"/>
    <w:rsid w:val="005309F9"/>
    <w:rsid w:val="00531322"/>
    <w:rsid w:val="005327D4"/>
    <w:rsid w:val="005340D1"/>
    <w:rsid w:val="00534AC6"/>
    <w:rsid w:val="00534C7F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35"/>
    <w:rsid w:val="00572793"/>
    <w:rsid w:val="00572E17"/>
    <w:rsid w:val="0057507A"/>
    <w:rsid w:val="005762E0"/>
    <w:rsid w:val="00583A2E"/>
    <w:rsid w:val="005868DA"/>
    <w:rsid w:val="00591F66"/>
    <w:rsid w:val="00593D4D"/>
    <w:rsid w:val="00594FBE"/>
    <w:rsid w:val="00595378"/>
    <w:rsid w:val="005A7B76"/>
    <w:rsid w:val="005B0C5F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5310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04A4"/>
    <w:rsid w:val="00640944"/>
    <w:rsid w:val="00641DFC"/>
    <w:rsid w:val="00643CE9"/>
    <w:rsid w:val="00647819"/>
    <w:rsid w:val="006671DB"/>
    <w:rsid w:val="006676E5"/>
    <w:rsid w:val="0067354B"/>
    <w:rsid w:val="0067582F"/>
    <w:rsid w:val="00683BAD"/>
    <w:rsid w:val="0068481B"/>
    <w:rsid w:val="00685FA5"/>
    <w:rsid w:val="00692017"/>
    <w:rsid w:val="006925AE"/>
    <w:rsid w:val="006956BC"/>
    <w:rsid w:val="006A4EC7"/>
    <w:rsid w:val="006A57AD"/>
    <w:rsid w:val="006B5B32"/>
    <w:rsid w:val="006B7923"/>
    <w:rsid w:val="006C06B9"/>
    <w:rsid w:val="006C1145"/>
    <w:rsid w:val="006C196B"/>
    <w:rsid w:val="006C72EF"/>
    <w:rsid w:val="006C737C"/>
    <w:rsid w:val="006D03B1"/>
    <w:rsid w:val="006D14A8"/>
    <w:rsid w:val="006D392E"/>
    <w:rsid w:val="006D6FEB"/>
    <w:rsid w:val="006E03B7"/>
    <w:rsid w:val="006E233D"/>
    <w:rsid w:val="006E46D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94BDF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0BF2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737B"/>
    <w:rsid w:val="0087021B"/>
    <w:rsid w:val="008749D0"/>
    <w:rsid w:val="00874A86"/>
    <w:rsid w:val="00883ED1"/>
    <w:rsid w:val="008840DA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C645F"/>
    <w:rsid w:val="008C67B0"/>
    <w:rsid w:val="008D7133"/>
    <w:rsid w:val="008E3E55"/>
    <w:rsid w:val="008E4C8F"/>
    <w:rsid w:val="008E6E2D"/>
    <w:rsid w:val="008E7515"/>
    <w:rsid w:val="008F452B"/>
    <w:rsid w:val="009023E3"/>
    <w:rsid w:val="00902E4C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640D"/>
    <w:rsid w:val="00977BDB"/>
    <w:rsid w:val="009825CD"/>
    <w:rsid w:val="00983378"/>
    <w:rsid w:val="009A02E5"/>
    <w:rsid w:val="009A290E"/>
    <w:rsid w:val="009A40F9"/>
    <w:rsid w:val="009A4651"/>
    <w:rsid w:val="009A51E5"/>
    <w:rsid w:val="009B04E0"/>
    <w:rsid w:val="009B3B03"/>
    <w:rsid w:val="009B3F1F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68AB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1F7C"/>
    <w:rsid w:val="00A6239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43FB"/>
    <w:rsid w:val="00AA7560"/>
    <w:rsid w:val="00AB23DF"/>
    <w:rsid w:val="00AB2705"/>
    <w:rsid w:val="00AB3AF1"/>
    <w:rsid w:val="00AB46BA"/>
    <w:rsid w:val="00AB76EE"/>
    <w:rsid w:val="00AC18BF"/>
    <w:rsid w:val="00AC1DDD"/>
    <w:rsid w:val="00AC598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AF7646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66DA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3AD"/>
    <w:rsid w:val="00C36D51"/>
    <w:rsid w:val="00C43851"/>
    <w:rsid w:val="00C441CC"/>
    <w:rsid w:val="00C503A8"/>
    <w:rsid w:val="00C5045C"/>
    <w:rsid w:val="00C505DF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0350"/>
    <w:rsid w:val="00CD1575"/>
    <w:rsid w:val="00CD2F3F"/>
    <w:rsid w:val="00CE24AB"/>
    <w:rsid w:val="00CE280C"/>
    <w:rsid w:val="00CE7ECC"/>
    <w:rsid w:val="00CF08C1"/>
    <w:rsid w:val="00CF179D"/>
    <w:rsid w:val="00CF18BE"/>
    <w:rsid w:val="00CF1E95"/>
    <w:rsid w:val="00D01C55"/>
    <w:rsid w:val="00D035C2"/>
    <w:rsid w:val="00D1106F"/>
    <w:rsid w:val="00D2165B"/>
    <w:rsid w:val="00D35160"/>
    <w:rsid w:val="00D359CD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BB9"/>
    <w:rsid w:val="00D93216"/>
    <w:rsid w:val="00D94668"/>
    <w:rsid w:val="00D94999"/>
    <w:rsid w:val="00D95D8B"/>
    <w:rsid w:val="00DA133F"/>
    <w:rsid w:val="00DB1EB2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4B6A"/>
    <w:rsid w:val="00E455A3"/>
    <w:rsid w:val="00E46535"/>
    <w:rsid w:val="00E50883"/>
    <w:rsid w:val="00E512B4"/>
    <w:rsid w:val="00E51AE5"/>
    <w:rsid w:val="00E627B3"/>
    <w:rsid w:val="00E65ABC"/>
    <w:rsid w:val="00E65B3D"/>
    <w:rsid w:val="00E76A03"/>
    <w:rsid w:val="00E770CE"/>
    <w:rsid w:val="00E91210"/>
    <w:rsid w:val="00E95707"/>
    <w:rsid w:val="00E97173"/>
    <w:rsid w:val="00EA3729"/>
    <w:rsid w:val="00EA3C03"/>
    <w:rsid w:val="00EA4985"/>
    <w:rsid w:val="00EA6124"/>
    <w:rsid w:val="00EB538A"/>
    <w:rsid w:val="00EC3045"/>
    <w:rsid w:val="00ED7207"/>
    <w:rsid w:val="00ED7DB0"/>
    <w:rsid w:val="00EE38C5"/>
    <w:rsid w:val="00EE392F"/>
    <w:rsid w:val="00EE3F7E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319A"/>
    <w:rsid w:val="00F54F91"/>
    <w:rsid w:val="00F568D9"/>
    <w:rsid w:val="00F573E5"/>
    <w:rsid w:val="00F57E0D"/>
    <w:rsid w:val="00F642A9"/>
    <w:rsid w:val="00F66127"/>
    <w:rsid w:val="00F664CC"/>
    <w:rsid w:val="00F66803"/>
    <w:rsid w:val="00F6750C"/>
    <w:rsid w:val="00F849D5"/>
    <w:rsid w:val="00F84C17"/>
    <w:rsid w:val="00F918C6"/>
    <w:rsid w:val="00FA0911"/>
    <w:rsid w:val="00FA5EF8"/>
    <w:rsid w:val="00FA6470"/>
    <w:rsid w:val="00FA666F"/>
    <w:rsid w:val="00FB7C0F"/>
    <w:rsid w:val="00FD1D44"/>
    <w:rsid w:val="00FD397C"/>
    <w:rsid w:val="00FD73EA"/>
    <w:rsid w:val="00FD7795"/>
    <w:rsid w:val="00FE1C2E"/>
    <w:rsid w:val="00FE3C39"/>
    <w:rsid w:val="00FE4E15"/>
    <w:rsid w:val="00FF370A"/>
    <w:rsid w:val="00FF4C6F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3</cp:revision>
  <dcterms:created xsi:type="dcterms:W3CDTF">2024-04-08T16:29:00Z</dcterms:created>
  <dcterms:modified xsi:type="dcterms:W3CDTF">2024-04-08T21:53:00Z</dcterms:modified>
</cp:coreProperties>
</file>